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5" w:rsidRPr="0049520D" w:rsidRDefault="007247A5" w:rsidP="007247A5">
      <w:pPr>
        <w:pStyle w:val="Otsikko3"/>
      </w:pPr>
      <w:bookmarkStart w:id="0" w:name="_Toc461013403"/>
      <w:proofErr w:type="gramStart"/>
      <w:r w:rsidRPr="0049520D">
        <w:t>Työn vaativuuden arviointia kehittämään kunta-alalla</w:t>
      </w:r>
      <w:bookmarkEnd w:id="0"/>
      <w:proofErr w:type="gramEnd"/>
      <w:r w:rsidRPr="0049520D">
        <w:t xml:space="preserve"> 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p w:rsidR="007247A5" w:rsidRDefault="007247A5" w:rsidP="007247A5">
      <w:r w:rsidRPr="0049520D">
        <w:rPr>
          <w:b/>
        </w:rPr>
        <w:t>Kohderyhmä:</w:t>
      </w:r>
      <w:r w:rsidRPr="0049520D">
        <w:t xml:space="preserve"> </w:t>
      </w:r>
      <w:r w:rsidRPr="0049520D">
        <w:tab/>
        <w:t>Kunta-alan henkilöstön edustajat</w:t>
      </w:r>
    </w:p>
    <w:p w:rsidR="007247A5" w:rsidRPr="0049520D" w:rsidRDefault="007247A5" w:rsidP="007247A5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 xml:space="preserve">Kurssilla keskitytään </w:t>
      </w:r>
      <w:proofErr w:type="spellStart"/>
      <w:r w:rsidRPr="0049520D">
        <w:t>TVA:n</w:t>
      </w:r>
      <w:proofErr w:type="spellEnd"/>
      <w:r w:rsidRPr="0049520D">
        <w:t xml:space="preserve"> sisältöön ja sen käytännön soveltam</w:t>
      </w:r>
      <w:r w:rsidRPr="0049520D">
        <w:t>i</w:t>
      </w:r>
      <w:r w:rsidRPr="0049520D">
        <w:t xml:space="preserve">seen hoitoalan työpaikoilla. Kirjavuutta tämän ohjeistuksen soveltamisessa sekä myös </w:t>
      </w:r>
      <w:proofErr w:type="spellStart"/>
      <w:r w:rsidRPr="0049520D">
        <w:t>TVA-lomakkeen</w:t>
      </w:r>
      <w:proofErr w:type="spellEnd"/>
      <w:r w:rsidRPr="0049520D">
        <w:t xml:space="preserve"> täyttämisessä monin paikoin ja kurssin yhtenä tavoitteena on saada y</w:t>
      </w:r>
      <w:r w:rsidRPr="0049520D">
        <w:t>h</w:t>
      </w:r>
      <w:r w:rsidRPr="0049520D">
        <w:t xml:space="preserve">denmukaistettua näitä ohjeita ja käytäntöjä </w:t>
      </w:r>
      <w:proofErr w:type="spellStart"/>
      <w:r w:rsidRPr="0049520D">
        <w:t>TVA:n</w:t>
      </w:r>
      <w:proofErr w:type="spellEnd"/>
      <w:r w:rsidRPr="0049520D">
        <w:t xml:space="preserve"> käytännön soveltamisessa. Vertaistuen avulla käydään läpi hyviä kokemuksia ja käytäntöjä sekä toisaalta tuodaan esiin ongelmia, joihin yhdessä etsitään ratkaisuja ja kehittämisideoita. Esimerkkien avulla tarkastellaan eri työpaikkojen TVA- käytäntöjä ja yhdessä mietitään, miten niitä voisi kehittää. </w:t>
      </w:r>
    </w:p>
    <w:p w:rsidR="007247A5" w:rsidRPr="0049520D" w:rsidRDefault="007247A5" w:rsidP="007247A5">
      <w:r w:rsidRPr="0049520D">
        <w:t>Palkkausjärjestelmät työnantajan muutostilanteissa sekä TVA tehtävien muuttuessa.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 xml:space="preserve">Ohjelma: 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10.00 -10.30</w:t>
      </w:r>
      <w:r w:rsidRPr="0049520D">
        <w:rPr>
          <w:rFonts w:ascii="Arial" w:hAnsi="Arial" w:cs="Arial"/>
          <w:szCs w:val="24"/>
        </w:rPr>
        <w:tab/>
        <w:t>Kurssin aloitus ja orientoituminen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10.30- 12.00</w:t>
      </w:r>
      <w:r w:rsidRPr="0049520D">
        <w:rPr>
          <w:rFonts w:ascii="Arial" w:hAnsi="Arial" w:cs="Arial"/>
          <w:szCs w:val="24"/>
        </w:rPr>
        <w:tab/>
        <w:t xml:space="preserve">KVTES ja Työn vaativuuden </w:t>
      </w:r>
      <w:proofErr w:type="spellStart"/>
      <w:r w:rsidRPr="0049520D">
        <w:rPr>
          <w:rFonts w:ascii="Arial" w:hAnsi="Arial" w:cs="Arial"/>
          <w:szCs w:val="24"/>
        </w:rPr>
        <w:t>arvionti</w:t>
      </w:r>
      <w:proofErr w:type="spellEnd"/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13.00- 14.30</w:t>
      </w:r>
      <w:r w:rsidRPr="0049520D">
        <w:rPr>
          <w:rFonts w:ascii="Arial" w:hAnsi="Arial" w:cs="Arial"/>
          <w:szCs w:val="24"/>
        </w:rPr>
        <w:tab/>
        <w:t xml:space="preserve">Pääluottamusmiehen </w:t>
      </w:r>
      <w:proofErr w:type="spellStart"/>
      <w:r w:rsidRPr="0049520D">
        <w:rPr>
          <w:rFonts w:ascii="Arial" w:hAnsi="Arial" w:cs="Arial"/>
          <w:szCs w:val="24"/>
        </w:rPr>
        <w:t>TVA-järjestelmän</w:t>
      </w:r>
      <w:proofErr w:type="spellEnd"/>
      <w:r w:rsidRPr="0049520D">
        <w:rPr>
          <w:rFonts w:ascii="Arial" w:hAnsi="Arial" w:cs="Arial"/>
          <w:szCs w:val="24"/>
        </w:rPr>
        <w:t xml:space="preserve"> esittely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14.45 – 17.00</w:t>
      </w:r>
      <w:r w:rsidRPr="0049520D">
        <w:rPr>
          <w:rFonts w:ascii="Arial" w:hAnsi="Arial" w:cs="Arial"/>
          <w:szCs w:val="24"/>
        </w:rPr>
        <w:tab/>
        <w:t>Edelliset aiheet jatkuu… sekä ennakkotehtävien kerääminen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 päivä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9.00 – 10.30</w:t>
      </w:r>
      <w:r w:rsidRPr="0049520D">
        <w:rPr>
          <w:rFonts w:ascii="Arial" w:hAnsi="Arial" w:cs="Arial"/>
          <w:szCs w:val="24"/>
        </w:rPr>
        <w:tab/>
        <w:t xml:space="preserve">Ennakkotehtävien purku ja </w:t>
      </w:r>
      <w:proofErr w:type="spellStart"/>
      <w:r w:rsidRPr="0049520D">
        <w:rPr>
          <w:rFonts w:ascii="Arial" w:hAnsi="Arial" w:cs="Arial"/>
          <w:szCs w:val="24"/>
        </w:rPr>
        <w:t>ryhmäytyminen</w:t>
      </w:r>
      <w:proofErr w:type="spellEnd"/>
      <w:r w:rsidRPr="0049520D">
        <w:rPr>
          <w:rFonts w:ascii="Arial" w:hAnsi="Arial" w:cs="Arial"/>
          <w:szCs w:val="24"/>
        </w:rPr>
        <w:t xml:space="preserve"> niiden perusteella 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 – 12.00</w:t>
      </w:r>
      <w:r w:rsidRPr="0049520D">
        <w:rPr>
          <w:rFonts w:ascii="Arial" w:hAnsi="Arial" w:cs="Arial"/>
          <w:szCs w:val="24"/>
        </w:rPr>
        <w:tab/>
        <w:t xml:space="preserve">Ryhmätyöskentelyä/ </w:t>
      </w:r>
      <w:proofErr w:type="spellStart"/>
      <w:r w:rsidRPr="0049520D">
        <w:rPr>
          <w:rFonts w:ascii="Arial" w:hAnsi="Arial" w:cs="Arial"/>
          <w:szCs w:val="24"/>
        </w:rPr>
        <w:t>TVA:n</w:t>
      </w:r>
      <w:proofErr w:type="spellEnd"/>
      <w:r w:rsidRPr="0049520D">
        <w:rPr>
          <w:rFonts w:ascii="Arial" w:hAnsi="Arial" w:cs="Arial"/>
          <w:szCs w:val="24"/>
        </w:rPr>
        <w:t xml:space="preserve"> ongelmat omalla työpaikalla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 – 14.00</w:t>
      </w:r>
      <w:r w:rsidRPr="0049520D">
        <w:rPr>
          <w:rFonts w:ascii="Arial" w:hAnsi="Arial" w:cs="Arial"/>
          <w:szCs w:val="24"/>
        </w:rPr>
        <w:tab/>
        <w:t>Ryhmissä parannusehdotuksia ongelmiin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14.00 – 15.30</w:t>
      </w:r>
      <w:r w:rsidRPr="0049520D">
        <w:rPr>
          <w:rFonts w:ascii="Arial" w:hAnsi="Arial" w:cs="Arial"/>
          <w:szCs w:val="24"/>
        </w:rPr>
        <w:tab/>
        <w:t xml:space="preserve">Toimenpide-ehdotusten esittelyä ryhmittäin </w:t>
      </w:r>
    </w:p>
    <w:p w:rsidR="007247A5" w:rsidRPr="0049520D" w:rsidRDefault="007247A5" w:rsidP="007247A5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AF4A10" w:rsidRDefault="00AF4A10"/>
    <w:sectPr w:rsidR="00AF4A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A5"/>
    <w:rsid w:val="007247A5"/>
    <w:rsid w:val="00A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47A5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247A5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247A5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247A5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247A5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247A5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247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47A5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247A5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247A5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247A5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247A5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247A5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247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2016-11-10T12:08:00Z</dcterms:created>
  <dcterms:modified xsi:type="dcterms:W3CDTF">2016-11-10T12:08:00Z</dcterms:modified>
</cp:coreProperties>
</file>