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DD" w:rsidRDefault="00D52CDD" w:rsidP="00D52CDD">
      <w:pPr>
        <w:pStyle w:val="Otsikko2"/>
        <w:jc w:val="both"/>
      </w:pPr>
      <w:bookmarkStart w:id="0" w:name="_Toc525290234"/>
      <w:bookmarkStart w:id="1" w:name="_Toc521151904"/>
      <w:bookmarkStart w:id="2" w:name="_Toc409092765"/>
      <w:bookmarkStart w:id="3" w:name="_GoBack"/>
      <w:r>
        <w:t>Monimuotoisuus työyhteisössä</w:t>
      </w:r>
      <w:bookmarkEnd w:id="0"/>
      <w:bookmarkEnd w:id="1"/>
      <w:bookmarkEnd w:id="2"/>
      <w:r>
        <w:t xml:space="preserve"> </w:t>
      </w:r>
    </w:p>
    <w:bookmarkEnd w:id="3"/>
    <w:p w:rsidR="00D52CDD" w:rsidRDefault="00D52CDD" w:rsidP="00D52CDD">
      <w:pPr>
        <w:pStyle w:val="Eivli"/>
        <w:jc w:val="both"/>
      </w:pPr>
    </w:p>
    <w:p w:rsidR="00D52CDD" w:rsidRDefault="00D52CDD" w:rsidP="00D52CDD">
      <w:pPr>
        <w:pStyle w:val="Eivli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Tavoite ja sisältö: </w:t>
      </w:r>
      <w:r>
        <w:rPr>
          <w:sz w:val="23"/>
          <w:szCs w:val="23"/>
        </w:rPr>
        <w:t xml:space="preserve">Kurssin tavoitteena on antaa näkökulmia työyhteisöissä olevaan moninaisuuteen, sen havaitsemiseen ja hyödyntämiseen sekä antaa välineitä ja valottaa työnantajan ja työntekijän vastuita toimivan työilmapiirin rakentamisessa. </w:t>
      </w:r>
    </w:p>
    <w:p w:rsidR="00D52CDD" w:rsidRDefault="00D52CDD" w:rsidP="00D52CDD">
      <w:pPr>
        <w:pStyle w:val="Eivli"/>
        <w:jc w:val="both"/>
      </w:pPr>
      <w:r>
        <w:rPr>
          <w:sz w:val="23"/>
          <w:szCs w:val="23"/>
        </w:rPr>
        <w:t>Monikulttuurisuus on nykyaikaa monella työpaikalla. Tasa-arvo on Suomen perustuslain ja kansainvälisten sopimusten mukaan jokaisen ihmisen perusoikeus. Se on yhdenvertaisuutta yksilöiden kesken. Kurssilla pohditaan sitä, kuinka työpaikat voivat muuttua monikulttuurisuutta paremmin ymmärtäviksi ja tasa-arvoisemmiksi ja mitä tässä haasteessa onnistuminen edellyttää työsuojelu- ja yhteistoimintaorganisaatioilta. Tutkitaan monimuotoisuutta työyhteisössä vuorovaikutuksen ja viestinnän taitojen näkökulmasta.</w:t>
      </w:r>
    </w:p>
    <w:p w:rsidR="00D52CDD" w:rsidRDefault="00D52CDD" w:rsidP="00D52CDD">
      <w:pPr>
        <w:pStyle w:val="Eivli"/>
        <w:jc w:val="both"/>
      </w:pPr>
    </w:p>
    <w:p w:rsidR="00D52CDD" w:rsidRDefault="00D52CDD" w:rsidP="00D52CDD">
      <w:pPr>
        <w:pStyle w:val="Eivli"/>
        <w:jc w:val="both"/>
      </w:pPr>
      <w:r>
        <w:rPr>
          <w:b/>
        </w:rPr>
        <w:t>1. päivä</w:t>
      </w:r>
    </w:p>
    <w:p w:rsidR="00D52CDD" w:rsidRDefault="00D52CDD" w:rsidP="00D52CDD">
      <w:pPr>
        <w:pStyle w:val="Eivli"/>
        <w:jc w:val="both"/>
      </w:pPr>
      <w:r>
        <w:t>Klo 10.00 – 17.00 (sis. 45 minuutin ruokailutauon)</w:t>
      </w:r>
    </w:p>
    <w:p w:rsidR="00D52CDD" w:rsidRDefault="00D52CDD" w:rsidP="00D52CDD">
      <w:pPr>
        <w:pStyle w:val="Eivli"/>
        <w:jc w:val="both"/>
      </w:pPr>
      <w:r>
        <w:t>Monikulttuurisuus Suomessa</w:t>
      </w:r>
    </w:p>
    <w:p w:rsidR="00D52CDD" w:rsidRDefault="00D52CDD" w:rsidP="00D52CDD">
      <w:pPr>
        <w:pStyle w:val="Eivli"/>
        <w:jc w:val="both"/>
      </w:pPr>
      <w:r>
        <w:t>Omien käsitysten pohdintaa monikulttuurisuudesta</w:t>
      </w:r>
    </w:p>
    <w:p w:rsidR="00D52CDD" w:rsidRDefault="00D52CDD" w:rsidP="00D52CDD">
      <w:pPr>
        <w:pStyle w:val="Eivli"/>
        <w:jc w:val="both"/>
      </w:pPr>
      <w:r>
        <w:t>Yhdenvertaisuus työpaikalla</w:t>
      </w:r>
    </w:p>
    <w:p w:rsidR="00D52CDD" w:rsidRDefault="00D52CDD" w:rsidP="00D52CDD">
      <w:pPr>
        <w:pStyle w:val="Eivli"/>
        <w:jc w:val="both"/>
      </w:pPr>
      <w:r>
        <w:t>Keskustelua päivän aiheista</w:t>
      </w:r>
    </w:p>
    <w:p w:rsidR="00D52CDD" w:rsidRDefault="00D52CDD" w:rsidP="00D52CDD">
      <w:pPr>
        <w:pStyle w:val="Eivli"/>
        <w:jc w:val="both"/>
      </w:pPr>
    </w:p>
    <w:p w:rsidR="00D52CDD" w:rsidRDefault="00D52CDD" w:rsidP="00D52CDD">
      <w:pPr>
        <w:pStyle w:val="Eivli"/>
        <w:jc w:val="both"/>
      </w:pPr>
      <w:r>
        <w:rPr>
          <w:b/>
        </w:rPr>
        <w:t>2. päivä</w:t>
      </w:r>
    </w:p>
    <w:p w:rsidR="00D52CDD" w:rsidRDefault="00D52CDD" w:rsidP="00D52CDD">
      <w:pPr>
        <w:pStyle w:val="Eivli"/>
        <w:jc w:val="both"/>
      </w:pPr>
      <w:r>
        <w:t>Klo 9.00 – 16.30 (sis. 45 minuutin ruokailutauon)</w:t>
      </w:r>
    </w:p>
    <w:p w:rsidR="00D52CDD" w:rsidRDefault="00D52CDD" w:rsidP="00D52CDD">
      <w:pPr>
        <w:pStyle w:val="Eivli"/>
        <w:jc w:val="both"/>
      </w:pPr>
      <w:r>
        <w:t>Millainen on monikulttuurisuuden huomioiva työpaikka, esimerkkejä</w:t>
      </w:r>
    </w:p>
    <w:p w:rsidR="00D52CDD" w:rsidRDefault="00D52CDD" w:rsidP="00D52CDD">
      <w:pPr>
        <w:pStyle w:val="Eivli"/>
        <w:jc w:val="both"/>
      </w:pPr>
      <w:r>
        <w:t>Työnantajan ja työntekijän vastuut toimivan työilmapiirin rakentamisessa</w:t>
      </w:r>
    </w:p>
    <w:p w:rsidR="00D52CDD" w:rsidRDefault="00D52CDD" w:rsidP="00D52CDD">
      <w:pPr>
        <w:pStyle w:val="Eivli"/>
        <w:jc w:val="both"/>
      </w:pPr>
      <w:r>
        <w:t>Monikulttuurisuuden edut ja haasteet</w:t>
      </w:r>
    </w:p>
    <w:p w:rsidR="00D52CDD" w:rsidRDefault="00D52CDD" w:rsidP="00D52CDD">
      <w:pPr>
        <w:pStyle w:val="Eivli"/>
        <w:jc w:val="both"/>
      </w:pPr>
      <w:r>
        <w:t>Yhteistoimintaorganisaatioiden rooli monimuotoisuuden edistämisessä</w:t>
      </w:r>
      <w:r>
        <w:tab/>
      </w:r>
    </w:p>
    <w:p w:rsidR="00D52CDD" w:rsidRDefault="00D52CDD" w:rsidP="00D52CDD">
      <w:pPr>
        <w:pStyle w:val="Eivli"/>
        <w:jc w:val="both"/>
      </w:pPr>
      <w:r>
        <w:t>Suomesta ulkomaalaisen silmin</w:t>
      </w:r>
    </w:p>
    <w:p w:rsidR="00D52CDD" w:rsidRDefault="00D52CDD" w:rsidP="00D52CDD">
      <w:pPr>
        <w:pStyle w:val="Eivli"/>
        <w:jc w:val="both"/>
      </w:pPr>
      <w:r>
        <w:t>Keskustelua päivän aiheista</w:t>
      </w:r>
    </w:p>
    <w:p w:rsidR="00D52CDD" w:rsidRDefault="00D52CDD" w:rsidP="00D52CDD">
      <w:pPr>
        <w:pStyle w:val="Eivli"/>
        <w:jc w:val="both"/>
      </w:pPr>
    </w:p>
    <w:p w:rsidR="00D52CDD" w:rsidRDefault="00D52CDD" w:rsidP="00D52CDD">
      <w:pPr>
        <w:pStyle w:val="Eivli"/>
        <w:jc w:val="both"/>
      </w:pPr>
      <w:r>
        <w:rPr>
          <w:b/>
        </w:rPr>
        <w:t>3. päivä</w:t>
      </w:r>
    </w:p>
    <w:p w:rsidR="00D52CDD" w:rsidRDefault="00D52CDD" w:rsidP="00D52CDD">
      <w:pPr>
        <w:pStyle w:val="Eivli"/>
        <w:jc w:val="both"/>
      </w:pPr>
      <w:r>
        <w:t>Klo 9.00 - 15.00 (sis. 45 minuutin ruokailutauon)</w:t>
      </w:r>
    </w:p>
    <w:p w:rsidR="00D52CDD" w:rsidRDefault="00D52CDD" w:rsidP="00D52CDD">
      <w:pPr>
        <w:pStyle w:val="Eivli"/>
        <w:jc w:val="both"/>
      </w:pPr>
      <w:r>
        <w:t>Miten kulttuuri vaikuttaa meihin?</w:t>
      </w:r>
    </w:p>
    <w:p w:rsidR="00D52CDD" w:rsidRDefault="00D52CDD" w:rsidP="00D52CDD">
      <w:pPr>
        <w:pStyle w:val="Eivli"/>
        <w:jc w:val="both"/>
      </w:pPr>
      <w:r>
        <w:t>Viestintätyylit, niiden tulkinta ja käyttö</w:t>
      </w:r>
    </w:p>
    <w:p w:rsidR="00D52CDD" w:rsidRDefault="00D52CDD" w:rsidP="00D52CDD">
      <w:pPr>
        <w:pStyle w:val="Eivli"/>
        <w:jc w:val="both"/>
      </w:pPr>
      <w:r>
        <w:t>Vakuuta ja vaikuta: vaikuttamisen lainalaisuudet, sanaton ja sanallinen viestintä</w:t>
      </w:r>
    </w:p>
    <w:p w:rsidR="00D52CDD" w:rsidRDefault="00D52CDD" w:rsidP="00D52CDD">
      <w:pPr>
        <w:pStyle w:val="Eivli"/>
        <w:jc w:val="both"/>
      </w:pPr>
      <w:r>
        <w:t>Keskustelua kurssin aiheista</w:t>
      </w:r>
    </w:p>
    <w:p w:rsidR="00D52CDD" w:rsidRDefault="00D52CDD" w:rsidP="00D52CDD">
      <w:pPr>
        <w:pStyle w:val="Eivli"/>
        <w:jc w:val="both"/>
      </w:pPr>
    </w:p>
    <w:sectPr w:rsidR="00D52C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DD"/>
    <w:rsid w:val="00297979"/>
    <w:rsid w:val="00D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519B-5EEC-46DC-AA56-F6718C25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52CDD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D52CD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D52CDD"/>
    <w:rPr>
      <w:sz w:val="24"/>
    </w:rPr>
  </w:style>
  <w:style w:type="paragraph" w:styleId="Eivli">
    <w:name w:val="No Spacing"/>
    <w:link w:val="EivliChar"/>
    <w:uiPriority w:val="1"/>
    <w:qFormat/>
    <w:rsid w:val="00D52CDD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2018-11-05T12:24:00Z</dcterms:created>
  <dcterms:modified xsi:type="dcterms:W3CDTF">2018-11-05T12:24:00Z</dcterms:modified>
</cp:coreProperties>
</file>