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E5" w:rsidRDefault="00FF50E5" w:rsidP="00FF50E5">
      <w:pPr>
        <w:pStyle w:val="Otsikko2"/>
        <w:jc w:val="both"/>
      </w:pPr>
      <w:bookmarkStart w:id="0" w:name="_Toc525290247"/>
      <w:bookmarkStart w:id="1" w:name="_Toc521151918"/>
      <w:r>
        <w:t>Työntekijänä asiakkaan luona</w:t>
      </w:r>
      <w:bookmarkEnd w:id="0"/>
      <w:bookmarkEnd w:id="1"/>
      <w:r>
        <w:tab/>
      </w:r>
      <w:r>
        <w:tab/>
      </w:r>
      <w:r>
        <w:tab/>
      </w:r>
      <w:r>
        <w:tab/>
      </w:r>
      <w:r>
        <w:tab/>
      </w:r>
    </w:p>
    <w:p w:rsidR="00FF50E5" w:rsidRDefault="00FF50E5" w:rsidP="00FF50E5">
      <w:pPr>
        <w:pStyle w:val="Eivli"/>
        <w:jc w:val="both"/>
      </w:pPr>
      <w:r>
        <w:rPr>
          <w:b/>
        </w:rPr>
        <w:t>Kohderyhmä</w:t>
      </w:r>
      <w:r>
        <w:t>: Henkilöstönedustajat ja työntekijät, joiden työhön kuuluu työskentely asiakkaan/potilaan kotona.</w:t>
      </w:r>
    </w:p>
    <w:p w:rsidR="00FF50E5" w:rsidRDefault="00FF50E5" w:rsidP="00FF50E5">
      <w:pPr>
        <w:pStyle w:val="Eivli"/>
        <w:jc w:val="both"/>
      </w:pPr>
      <w:bookmarkStart w:id="2" w:name="_GoBack"/>
      <w:bookmarkEnd w:id="2"/>
    </w:p>
    <w:p w:rsidR="00FF50E5" w:rsidRDefault="00FF50E5" w:rsidP="00FF50E5">
      <w:pPr>
        <w:pStyle w:val="Eivli"/>
        <w:jc w:val="both"/>
      </w:pPr>
      <w:r>
        <w:rPr>
          <w:b/>
          <w:bCs/>
          <w:sz w:val="23"/>
          <w:szCs w:val="23"/>
        </w:rPr>
        <w:t xml:space="preserve">Tavoite ja sisältö: </w:t>
      </w:r>
      <w:r>
        <w:rPr>
          <w:sz w:val="23"/>
          <w:szCs w:val="23"/>
        </w:rPr>
        <w:t>Kurssi on tarkoitettu kaikille, joiden työhön kuuluu työskentely asiakkaan/potilaan kotona. Kurssilla käydään läpi riskitilanteita ja niihin valmistautumista sekä riskien torjumista tai vähentämistä. Tutustutaan aiheeseen liittyvään lainsäädäntöön ja asetuksiin. Opetellaan viestintää uhkatilanteessa ja tilanteesta poispääsyä.</w:t>
      </w:r>
    </w:p>
    <w:p w:rsidR="00FF50E5" w:rsidRDefault="00FF50E5" w:rsidP="00FF50E5">
      <w:pPr>
        <w:pStyle w:val="Eivli"/>
        <w:jc w:val="both"/>
      </w:pPr>
    </w:p>
    <w:p w:rsidR="00FF50E5" w:rsidRDefault="00FF50E5" w:rsidP="00FF50E5">
      <w:pPr>
        <w:pStyle w:val="Eivli"/>
        <w:jc w:val="both"/>
      </w:pPr>
      <w:r>
        <w:rPr>
          <w:b/>
        </w:rPr>
        <w:t>1. päivä</w:t>
      </w:r>
    </w:p>
    <w:p w:rsidR="00FF50E5" w:rsidRDefault="00FF50E5" w:rsidP="00FF50E5">
      <w:pPr>
        <w:pStyle w:val="Eivli"/>
        <w:jc w:val="both"/>
      </w:pPr>
      <w:r>
        <w:t>Klo 10.00 – 17.00 (sis. 45 minuutin ruokailutauko)</w:t>
      </w:r>
    </w:p>
    <w:p w:rsidR="00FF50E5" w:rsidRDefault="00FF50E5" w:rsidP="00FF50E5">
      <w:pPr>
        <w:pStyle w:val="Eivli"/>
        <w:jc w:val="both"/>
      </w:pPr>
      <w:r>
        <w:t>Työturvallisuus asiakkaan kotona</w:t>
      </w:r>
    </w:p>
    <w:p w:rsidR="00FF50E5" w:rsidRDefault="00FF50E5" w:rsidP="00FF50E5">
      <w:pPr>
        <w:pStyle w:val="Eivli"/>
        <w:jc w:val="both"/>
      </w:pPr>
      <w:r>
        <w:t>Hankalat asiakaspalvelutilanteet</w:t>
      </w:r>
    </w:p>
    <w:p w:rsidR="00FF50E5" w:rsidRDefault="00FF50E5" w:rsidP="00FF50E5">
      <w:pPr>
        <w:pStyle w:val="Eivli"/>
        <w:jc w:val="both"/>
      </w:pPr>
      <w:r>
        <w:t>Valmistautuminen ja ennakointi</w:t>
      </w:r>
    </w:p>
    <w:p w:rsidR="00FF50E5" w:rsidRDefault="00FF50E5" w:rsidP="00FF50E5">
      <w:pPr>
        <w:pStyle w:val="Eivli"/>
        <w:jc w:val="both"/>
      </w:pPr>
    </w:p>
    <w:p w:rsidR="00FF50E5" w:rsidRDefault="00FF50E5" w:rsidP="00FF50E5">
      <w:pPr>
        <w:pStyle w:val="Eivli"/>
        <w:jc w:val="both"/>
      </w:pPr>
      <w:r>
        <w:rPr>
          <w:b/>
        </w:rPr>
        <w:t>2. päivä</w:t>
      </w:r>
    </w:p>
    <w:p w:rsidR="00FF50E5" w:rsidRDefault="00FF50E5" w:rsidP="00FF50E5">
      <w:pPr>
        <w:pStyle w:val="Eivli"/>
        <w:jc w:val="both"/>
      </w:pPr>
      <w:r>
        <w:t>Klo 9.00 – 15.30 (sis. 45 minuutin ruokailutauko)</w:t>
      </w:r>
    </w:p>
    <w:p w:rsidR="00FF50E5" w:rsidRDefault="00FF50E5" w:rsidP="00FF50E5">
      <w:pPr>
        <w:pStyle w:val="Eivli"/>
        <w:jc w:val="both"/>
      </w:pPr>
      <w:r>
        <w:t>Turvallisuusarvion laatiminen</w:t>
      </w:r>
    </w:p>
    <w:p w:rsidR="00FF50E5" w:rsidRDefault="00FF50E5" w:rsidP="00FF50E5">
      <w:pPr>
        <w:pStyle w:val="Eivli"/>
        <w:jc w:val="both"/>
      </w:pPr>
      <w:r>
        <w:t>Turvallisen asiakastyön kehittäminen</w:t>
      </w:r>
    </w:p>
    <w:p w:rsidR="00FF50E5" w:rsidRDefault="00FF50E5" w:rsidP="00FF50E5">
      <w:pPr>
        <w:pStyle w:val="Eivli"/>
        <w:jc w:val="both"/>
      </w:pPr>
      <w:r>
        <w:t>Turvallisuusratkaisuja ja ohjeita</w:t>
      </w:r>
    </w:p>
    <w:p w:rsidR="00FF50E5" w:rsidRDefault="00FF50E5" w:rsidP="00FF50E5">
      <w:pPr>
        <w:pStyle w:val="Eivli"/>
        <w:jc w:val="both"/>
      </w:pPr>
      <w:r>
        <w:t>Keskustelua kurssin aiheista</w:t>
      </w:r>
    </w:p>
    <w:p w:rsidR="00FF5821" w:rsidRDefault="00FF5821"/>
    <w:sectPr w:rsidR="00FF58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E5"/>
    <w:rsid w:val="00FF50E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F92BA-31DF-486E-8460-B5605084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F50E5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F50E5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FF50E5"/>
    <w:rPr>
      <w:sz w:val="24"/>
    </w:rPr>
  </w:style>
  <w:style w:type="paragraph" w:styleId="Eivli">
    <w:name w:val="No Spacing"/>
    <w:link w:val="EivliChar"/>
    <w:uiPriority w:val="1"/>
    <w:qFormat/>
    <w:rsid w:val="00FF50E5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2018-10-26T11:33:00Z</dcterms:created>
  <dcterms:modified xsi:type="dcterms:W3CDTF">2018-10-26T11:34:00Z</dcterms:modified>
</cp:coreProperties>
</file>