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7" w:rsidRDefault="00D63CB7" w:rsidP="00D63CB7">
      <w:pPr>
        <w:pStyle w:val="Otsikko2"/>
      </w:pPr>
      <w:bookmarkStart w:id="0" w:name="_Toc492886751"/>
      <w:r>
        <w:t>Työsuojelutietoa luottamusmiehille</w:t>
      </w:r>
      <w:bookmarkEnd w:id="0"/>
      <w:r>
        <w:t xml:space="preserve"> </w:t>
      </w:r>
    </w:p>
    <w:p w:rsidR="00D63CB7" w:rsidRDefault="00D63CB7" w:rsidP="00D63CB7">
      <w:pPr>
        <w:pStyle w:val="Eivli"/>
      </w:pPr>
      <w:bookmarkStart w:id="1" w:name="_GoBack"/>
      <w:bookmarkEnd w:id="1"/>
    </w:p>
    <w:p w:rsidR="00D63CB7" w:rsidRDefault="00D63CB7" w:rsidP="00D63CB7">
      <w:pPr>
        <w:pStyle w:val="Eivli"/>
      </w:pPr>
      <w:r>
        <w:t>1. päivä</w:t>
      </w:r>
    </w:p>
    <w:p w:rsidR="00D63CB7" w:rsidRDefault="00D63CB7" w:rsidP="00D63CB7">
      <w:pPr>
        <w:pStyle w:val="Eivli"/>
      </w:pPr>
      <w:r>
        <w:t>Klo 10.00 – 16.30 (sis. 45 minuutin ruokailutauko)</w:t>
      </w:r>
    </w:p>
    <w:p w:rsidR="00D63CB7" w:rsidRDefault="00D63CB7" w:rsidP="00D63CB7">
      <w:pPr>
        <w:pStyle w:val="Eivli"/>
      </w:pPr>
      <w:r>
        <w:t>Mitä luottamusmiehen olisi hyvä tietää työsuojelusta?</w:t>
      </w:r>
    </w:p>
    <w:p w:rsidR="00D63CB7" w:rsidRDefault="00D63CB7" w:rsidP="00D63CB7">
      <w:pPr>
        <w:pStyle w:val="Eivli"/>
      </w:pPr>
      <w:r>
        <w:t>Työsuojeluhenkilöstön tehtävät</w:t>
      </w:r>
    </w:p>
    <w:p w:rsidR="00D63CB7" w:rsidRDefault="00D63CB7" w:rsidP="00D63CB7">
      <w:pPr>
        <w:pStyle w:val="Eivli"/>
      </w:pPr>
      <w:r>
        <w:t>Kuka vastaa terveydestä ja turvallisuudesta työpaikalla?</w:t>
      </w:r>
    </w:p>
    <w:p w:rsidR="00D63CB7" w:rsidRDefault="00D63CB7" w:rsidP="00D63CB7">
      <w:pPr>
        <w:pStyle w:val="Eivli"/>
      </w:pPr>
      <w:r>
        <w:t>Hyvästä työstä tukea terveydelle</w:t>
      </w:r>
    </w:p>
    <w:p w:rsidR="00D63CB7" w:rsidRDefault="00D63CB7" w:rsidP="00D63CB7">
      <w:pPr>
        <w:pStyle w:val="Eivli"/>
      </w:pPr>
    </w:p>
    <w:p w:rsidR="00D63CB7" w:rsidRDefault="00D63CB7" w:rsidP="00D63CB7">
      <w:pPr>
        <w:pStyle w:val="Eivli"/>
      </w:pPr>
      <w:r>
        <w:t>2. päivä</w:t>
      </w:r>
    </w:p>
    <w:p w:rsidR="00D63CB7" w:rsidRDefault="00D63CB7" w:rsidP="00D63CB7">
      <w:pPr>
        <w:pStyle w:val="Eivli"/>
      </w:pPr>
      <w:r>
        <w:t>Klo 9.00 – 15.30 (sis. 45 minuutin ruokailutauko)</w:t>
      </w:r>
    </w:p>
    <w:p w:rsidR="00D63CB7" w:rsidRDefault="00D63CB7" w:rsidP="00D63CB7">
      <w:pPr>
        <w:pStyle w:val="Eivli"/>
      </w:pPr>
      <w:r>
        <w:t>Hyvä työterveyshuoltokäytäntö</w:t>
      </w:r>
    </w:p>
    <w:p w:rsidR="00D63CB7" w:rsidRDefault="00D63CB7" w:rsidP="00D63CB7">
      <w:pPr>
        <w:pStyle w:val="Eivli"/>
      </w:pPr>
      <w:r>
        <w:t>Työsuojeluviranomaisen tehtävät</w:t>
      </w:r>
    </w:p>
    <w:p w:rsidR="00D63CB7" w:rsidRDefault="00D63CB7" w:rsidP="00D63CB7">
      <w:pPr>
        <w:pStyle w:val="Eivli"/>
      </w:pPr>
      <w:r>
        <w:t>Työsuojelun ja työterveyshuollon välinen yhteistoiminta</w:t>
      </w:r>
    </w:p>
    <w:p w:rsidR="00D63CB7" w:rsidRDefault="00D63CB7" w:rsidP="00D63CB7">
      <w:pPr>
        <w:pStyle w:val="Eivli"/>
      </w:pPr>
      <w:r>
        <w:t>Luottamusmiehen rooli työkyvyn edistämisessä</w:t>
      </w:r>
    </w:p>
    <w:p w:rsidR="00D63CB7" w:rsidRDefault="00D63CB7" w:rsidP="00D63CB7">
      <w:pPr>
        <w:pStyle w:val="Eivli"/>
      </w:pPr>
      <w:r>
        <w:tab/>
      </w:r>
    </w:p>
    <w:p w:rsidR="00B0645E" w:rsidRDefault="00B0645E"/>
    <w:sectPr w:rsidR="00B06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7"/>
    <w:rsid w:val="00B0645E"/>
    <w:rsid w:val="00D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63CB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D63CB7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D63CB7"/>
    <w:rPr>
      <w:sz w:val="24"/>
    </w:rPr>
  </w:style>
  <w:style w:type="paragraph" w:styleId="Eivli">
    <w:name w:val="No Spacing"/>
    <w:link w:val="EivliChar"/>
    <w:uiPriority w:val="1"/>
    <w:qFormat/>
    <w:rsid w:val="00D63CB7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63CB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D63CB7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D63CB7"/>
    <w:rPr>
      <w:sz w:val="24"/>
    </w:rPr>
  </w:style>
  <w:style w:type="paragraph" w:styleId="Eivli">
    <w:name w:val="No Spacing"/>
    <w:link w:val="EivliChar"/>
    <w:uiPriority w:val="1"/>
    <w:qFormat/>
    <w:rsid w:val="00D63CB7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2017-11-07T10:36:00Z</dcterms:created>
  <dcterms:modified xsi:type="dcterms:W3CDTF">2017-11-07T10:36:00Z</dcterms:modified>
</cp:coreProperties>
</file>